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BB" w:rsidRPr="00526426" w:rsidRDefault="009B4D9B" w:rsidP="009B4D9B">
      <w:pPr>
        <w:ind w:firstLine="720"/>
        <w:rPr>
          <w:b/>
          <w:lang w:val="sr-Cyrl-CS"/>
        </w:rPr>
      </w:pPr>
      <w:r w:rsidRPr="00526426">
        <w:rPr>
          <w:b/>
          <w:lang w:val="sr-Cyrl-CS"/>
        </w:rPr>
        <w:t xml:space="preserve">Назив предмета: </w:t>
      </w:r>
      <w:r w:rsidR="00241CBB" w:rsidRPr="00526426">
        <w:rPr>
          <w:b/>
          <w:lang w:val="sr-Cyrl-CS"/>
        </w:rPr>
        <w:t>ИСТОРИЈ</w:t>
      </w:r>
      <w:r w:rsidRPr="00526426">
        <w:rPr>
          <w:b/>
          <w:lang w:val="sr-Cyrl-CS"/>
        </w:rPr>
        <w:t>А</w:t>
      </w:r>
      <w:r w:rsidR="00241CBB" w:rsidRPr="00526426">
        <w:rPr>
          <w:b/>
          <w:lang w:val="sr-Cyrl-CS"/>
        </w:rPr>
        <w:t xml:space="preserve"> КУЛТУРЕ И ЦИВИЛИЗАЦИЈЕ</w:t>
      </w:r>
    </w:p>
    <w:p w:rsidR="00241CBB" w:rsidRPr="00526426" w:rsidRDefault="009B4D9B" w:rsidP="009B4D9B">
      <w:pPr>
        <w:spacing w:after="0" w:line="240" w:lineRule="auto"/>
        <w:ind w:firstLine="720"/>
        <w:rPr>
          <w:lang w:val="sr-Cyrl-CS"/>
        </w:rPr>
      </w:pPr>
      <w:r w:rsidRPr="00526426">
        <w:rPr>
          <w:lang w:val="sr-Cyrl-CS"/>
        </w:rPr>
        <w:t>Година студија: прва</w:t>
      </w:r>
    </w:p>
    <w:p w:rsidR="009B4D9B" w:rsidRPr="00526426" w:rsidRDefault="009B4D9B" w:rsidP="009B4D9B">
      <w:pPr>
        <w:spacing w:after="0" w:line="240" w:lineRule="auto"/>
        <w:ind w:firstLine="720"/>
        <w:rPr>
          <w:lang w:val="sr-Cyrl-CS"/>
        </w:rPr>
      </w:pPr>
      <w:r w:rsidRPr="00526426">
        <w:rPr>
          <w:lang w:val="sr-Cyrl-CS"/>
        </w:rPr>
        <w:t>Семестар: други</w:t>
      </w:r>
    </w:p>
    <w:p w:rsidR="009B4D9B" w:rsidRPr="00526426" w:rsidRDefault="009B4D9B" w:rsidP="009B4D9B">
      <w:pPr>
        <w:spacing w:after="0" w:line="240" w:lineRule="auto"/>
        <w:ind w:firstLine="720"/>
        <w:rPr>
          <w:lang w:val="sr-Cyrl-CS"/>
        </w:rPr>
      </w:pPr>
      <w:r w:rsidRPr="00526426">
        <w:rPr>
          <w:lang w:val="sr-Cyrl-CS"/>
        </w:rPr>
        <w:t>Фонд часова: 60 предавања и 15 вежби</w:t>
      </w:r>
    </w:p>
    <w:p w:rsidR="009B4D9B" w:rsidRPr="00526426" w:rsidRDefault="009B4D9B" w:rsidP="009B4D9B">
      <w:pPr>
        <w:spacing w:after="0" w:line="240" w:lineRule="auto"/>
        <w:ind w:firstLine="720"/>
        <w:rPr>
          <w:lang w:val="sr-Cyrl-CS"/>
        </w:rPr>
      </w:pPr>
      <w:r w:rsidRPr="00526426">
        <w:rPr>
          <w:lang w:val="sr-Cyrl-CS"/>
        </w:rPr>
        <w:t>Статус предмета: обавезни</w:t>
      </w:r>
    </w:p>
    <w:p w:rsidR="009B4D9B" w:rsidRPr="00526426" w:rsidRDefault="009B4D9B" w:rsidP="009B4D9B">
      <w:pPr>
        <w:spacing w:after="0" w:line="240" w:lineRule="auto"/>
        <w:ind w:firstLine="720"/>
        <w:rPr>
          <w:lang w:val="sr-Cyrl-CS"/>
        </w:rPr>
      </w:pPr>
      <w:r w:rsidRPr="00526426">
        <w:rPr>
          <w:lang w:val="sr-Cyrl-CS"/>
        </w:rPr>
        <w:t>Условљеност: нема условљености</w:t>
      </w:r>
    </w:p>
    <w:p w:rsidR="009B4D9B" w:rsidRPr="00526426" w:rsidRDefault="009B4D9B" w:rsidP="009B4D9B">
      <w:pPr>
        <w:spacing w:after="0" w:line="240" w:lineRule="auto"/>
        <w:ind w:firstLine="720"/>
        <w:rPr>
          <w:lang w:val="sr-Cyrl-CS"/>
        </w:rPr>
      </w:pPr>
      <w:r w:rsidRPr="00526426">
        <w:rPr>
          <w:lang w:val="sr-Cyrl-CS"/>
        </w:rPr>
        <w:t>Број ЕСПБ: 8</w:t>
      </w:r>
    </w:p>
    <w:p w:rsidR="009B4D9B" w:rsidRPr="00526426" w:rsidRDefault="009B4D9B" w:rsidP="009B4D9B">
      <w:pPr>
        <w:spacing w:after="0" w:line="240" w:lineRule="auto"/>
        <w:ind w:firstLine="720"/>
        <w:rPr>
          <w:lang w:val="sr-Cyrl-CS"/>
        </w:rPr>
      </w:pPr>
      <w:r w:rsidRPr="00526426">
        <w:rPr>
          <w:lang w:val="sr-Cyrl-CS"/>
        </w:rPr>
        <w:t>Наставник: доц. др Ирина Милутиновић</w:t>
      </w:r>
    </w:p>
    <w:p w:rsidR="009B4D9B" w:rsidRPr="00526426" w:rsidRDefault="009B4D9B" w:rsidP="00CF7C14">
      <w:pPr>
        <w:ind w:firstLine="720"/>
        <w:rPr>
          <w:lang w:val="sr-Cyrl-CS"/>
        </w:rPr>
      </w:pPr>
    </w:p>
    <w:p w:rsidR="003B2A54" w:rsidRPr="00526426" w:rsidRDefault="009B4D9B" w:rsidP="00CF7C14">
      <w:pPr>
        <w:ind w:firstLine="720"/>
        <w:rPr>
          <w:b/>
          <w:lang w:val="sr-Cyrl-CS"/>
        </w:rPr>
      </w:pPr>
      <w:r w:rsidRPr="00526426">
        <w:rPr>
          <w:b/>
          <w:lang w:val="sr-Cyrl-CS"/>
        </w:rPr>
        <w:t xml:space="preserve">Циљ </w:t>
      </w:r>
      <w:r w:rsidR="001A28A5">
        <w:rPr>
          <w:b/>
          <w:lang w:val="sr-Cyrl-CS"/>
        </w:rPr>
        <w:t xml:space="preserve">и исход </w:t>
      </w:r>
      <w:r w:rsidRPr="00526426">
        <w:rPr>
          <w:b/>
          <w:lang w:val="sr-Cyrl-CS"/>
        </w:rPr>
        <w:t>предмета:</w:t>
      </w:r>
    </w:p>
    <w:p w:rsidR="003B2A54" w:rsidRDefault="001D4623" w:rsidP="001D4623">
      <w:pPr>
        <w:spacing w:after="0" w:line="240" w:lineRule="auto"/>
        <w:ind w:firstLine="720"/>
        <w:rPr>
          <w:lang w:val="sr-Cyrl-CS"/>
        </w:rPr>
      </w:pPr>
      <w:r>
        <w:rPr>
          <w:lang w:val="sr-Cyrl-CS"/>
        </w:rPr>
        <w:t>Предмет</w:t>
      </w:r>
      <w:r>
        <w:t xml:space="preserve"> </w:t>
      </w:r>
      <w:proofErr w:type="spellStart"/>
      <w:r>
        <w:t>се</w:t>
      </w:r>
      <w:proofErr w:type="spellEnd"/>
      <w:r>
        <w:t xml:space="preserve"> </w:t>
      </w:r>
      <w:r>
        <w:rPr>
          <w:lang w:val="sr-Cyrl-CS"/>
        </w:rPr>
        <w:t>фокусира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sr-Cyrl-CS"/>
        </w:rPr>
        <w:t xml:space="preserve">творевине </w:t>
      </w:r>
      <w:proofErr w:type="spellStart"/>
      <w:r>
        <w:t>култур</w:t>
      </w:r>
      <w:proofErr w:type="spellEnd"/>
      <w:r>
        <w:rPr>
          <w:lang w:val="sr-Cyrl-CS"/>
        </w:rPr>
        <w:t>е</w:t>
      </w:r>
      <w:r>
        <w:t xml:space="preserve"> и </w:t>
      </w:r>
      <w:proofErr w:type="spellStart"/>
      <w:r>
        <w:t>начин</w:t>
      </w:r>
      <w:proofErr w:type="spellEnd"/>
      <w:r>
        <w:rPr>
          <w:lang w:val="sr-Cyrl-CS"/>
        </w:rPr>
        <w:t>е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различита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 </w:t>
      </w:r>
      <w:proofErr w:type="spellStart"/>
      <w:r>
        <w:t>симболички</w:t>
      </w:r>
      <w:proofErr w:type="spellEnd"/>
      <w:r>
        <w:t xml:space="preserve"> </w:t>
      </w:r>
      <w:proofErr w:type="spellStart"/>
      <w:r>
        <w:t>интерпретирају</w:t>
      </w:r>
      <w:proofErr w:type="spellEnd"/>
      <w:r>
        <w:t xml:space="preserve"> </w:t>
      </w:r>
      <w:proofErr w:type="spellStart"/>
      <w:r>
        <w:t>своја</w:t>
      </w:r>
      <w:proofErr w:type="spellEnd"/>
      <w:r>
        <w:t xml:space="preserve"> </w:t>
      </w:r>
      <w:proofErr w:type="spellStart"/>
      <w:r>
        <w:t>искуства</w:t>
      </w:r>
      <w:proofErr w:type="spellEnd"/>
      <w:r>
        <w:t xml:space="preserve">. </w:t>
      </w:r>
      <w:proofErr w:type="spellStart"/>
      <w:proofErr w:type="gramStart"/>
      <w:r>
        <w:t>Основна</w:t>
      </w:r>
      <w:proofErr w:type="spellEnd"/>
      <w:r>
        <w:t xml:space="preserve"> </w:t>
      </w:r>
      <w:proofErr w:type="spellStart"/>
      <w:r>
        <w:t>идеја</w:t>
      </w:r>
      <w:proofErr w:type="spellEnd"/>
      <w:r>
        <w:t xml:space="preserve"> </w:t>
      </w:r>
      <w:r>
        <w:rPr>
          <w:lang w:val="sr-Cyrl-CS"/>
        </w:rPr>
        <w:t>је</w:t>
      </w:r>
      <w:r>
        <w:t xml:space="preserve"> </w:t>
      </w:r>
      <w:r>
        <w:rPr>
          <w:lang w:val="sr-Cyrl-CS"/>
        </w:rPr>
        <w:t>д</w:t>
      </w:r>
      <w:r w:rsidRPr="00EC11F5">
        <w:t xml:space="preserve">а </w:t>
      </w:r>
      <w:proofErr w:type="spellStart"/>
      <w:r w:rsidRPr="00EC11F5">
        <w:t>се</w:t>
      </w:r>
      <w:proofErr w:type="spellEnd"/>
      <w:r w:rsidRPr="00EC11F5">
        <w:t xml:space="preserve"> </w:t>
      </w:r>
      <w:proofErr w:type="spellStart"/>
      <w:r w:rsidRPr="00EC11F5">
        <w:t>студентима</w:t>
      </w:r>
      <w:proofErr w:type="spellEnd"/>
      <w:r w:rsidRPr="00EC11F5">
        <w:t xml:space="preserve"> </w:t>
      </w:r>
      <w:proofErr w:type="spellStart"/>
      <w:r w:rsidRPr="00EC11F5">
        <w:t>презент</w:t>
      </w:r>
      <w:proofErr w:type="spellEnd"/>
      <w:r>
        <w:rPr>
          <w:lang w:val="sr-Cyrl-CS"/>
        </w:rPr>
        <w:t>у</w:t>
      </w:r>
      <w:proofErr w:type="spellStart"/>
      <w:r w:rsidRPr="00EC11F5">
        <w:t>ју</w:t>
      </w:r>
      <w:proofErr w:type="spellEnd"/>
      <w:r w:rsidRPr="00EC11F5">
        <w:t xml:space="preserve"> </w:t>
      </w:r>
      <w:proofErr w:type="spellStart"/>
      <w:r w:rsidRPr="00EC11F5">
        <w:t>научна</w:t>
      </w:r>
      <w:proofErr w:type="spellEnd"/>
      <w:r w:rsidRPr="00EC11F5">
        <w:t xml:space="preserve"> </w:t>
      </w:r>
      <w:proofErr w:type="spellStart"/>
      <w:r w:rsidRPr="00EC11F5">
        <w:t>сазнања</w:t>
      </w:r>
      <w:proofErr w:type="spellEnd"/>
      <w:r w:rsidRPr="00EC11F5">
        <w:t xml:space="preserve"> и </w:t>
      </w:r>
      <w:proofErr w:type="spellStart"/>
      <w:r w:rsidRPr="00EC11F5">
        <w:t>резултати</w:t>
      </w:r>
      <w:proofErr w:type="spellEnd"/>
      <w:r w:rsidRPr="00EC11F5">
        <w:t xml:space="preserve"> </w:t>
      </w:r>
      <w:proofErr w:type="spellStart"/>
      <w:r w:rsidRPr="00EC11F5">
        <w:t>интердисциплинарних</w:t>
      </w:r>
      <w:proofErr w:type="spellEnd"/>
      <w:r w:rsidRPr="00EC11F5">
        <w:t xml:space="preserve"> </w:t>
      </w:r>
      <w:proofErr w:type="spellStart"/>
      <w:r w:rsidRPr="00EC11F5">
        <w:t>истраживања</w:t>
      </w:r>
      <w:proofErr w:type="spellEnd"/>
      <w:r w:rsidRPr="00EC11F5">
        <w:t xml:space="preserve"> </w:t>
      </w:r>
      <w:proofErr w:type="spellStart"/>
      <w:r>
        <w:t>различит</w:t>
      </w:r>
      <w:proofErr w:type="spellEnd"/>
      <w:r>
        <w:rPr>
          <w:lang w:val="sr-Cyrl-CS"/>
        </w:rPr>
        <w:t>их</w:t>
      </w:r>
      <w:r>
        <w:t xml:space="preserve"> </w:t>
      </w:r>
      <w:proofErr w:type="spellStart"/>
      <w:r>
        <w:t>типов</w:t>
      </w:r>
      <w:proofErr w:type="spellEnd"/>
      <w:r>
        <w:rPr>
          <w:lang w:val="sr-Cyrl-CS"/>
        </w:rPr>
        <w:t>а</w:t>
      </w:r>
      <w:r>
        <w:t xml:space="preserve"> </w:t>
      </w:r>
      <w:proofErr w:type="spellStart"/>
      <w:r>
        <w:t>култура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анализу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цивилизациј</w:t>
      </w:r>
      <w:proofErr w:type="spellEnd"/>
      <w:r>
        <w:rPr>
          <w:lang w:val="sr-Cyrl-CS"/>
        </w:rPr>
        <w:t>а</w:t>
      </w:r>
      <w:r>
        <w:t>.</w:t>
      </w:r>
      <w:proofErr w:type="gramEnd"/>
      <w:r>
        <w:t xml:space="preserve"> </w:t>
      </w:r>
      <w:r>
        <w:rPr>
          <w:lang w:val="sr-Cyrl-CS"/>
        </w:rPr>
        <w:t xml:space="preserve">Циљ је да се студентима представе </w:t>
      </w:r>
      <w:proofErr w:type="spellStart"/>
      <w:r w:rsidRPr="00EC11F5">
        <w:t>битн</w:t>
      </w:r>
      <w:proofErr w:type="spellEnd"/>
      <w:r>
        <w:rPr>
          <w:lang w:val="sr-Cyrl-CS"/>
        </w:rPr>
        <w:t>и</w:t>
      </w:r>
      <w:r w:rsidRPr="00EC11F5">
        <w:t xml:space="preserve"> </w:t>
      </w:r>
      <w:proofErr w:type="spellStart"/>
      <w:r w:rsidRPr="00EC11F5">
        <w:t>садржај</w:t>
      </w:r>
      <w:proofErr w:type="spellEnd"/>
      <w:r>
        <w:rPr>
          <w:lang w:val="sr-Cyrl-CS"/>
        </w:rPr>
        <w:t>и</w:t>
      </w:r>
      <w:r w:rsidRPr="00EC11F5">
        <w:t xml:space="preserve"> </w:t>
      </w:r>
      <w:r>
        <w:rPr>
          <w:lang w:val="sr-Cyrl-CS"/>
        </w:rPr>
        <w:t xml:space="preserve">доминантних светских </w:t>
      </w:r>
      <w:proofErr w:type="spellStart"/>
      <w:r w:rsidRPr="00EC11F5">
        <w:t>култура</w:t>
      </w:r>
      <w:proofErr w:type="spellEnd"/>
      <w:r w:rsidRPr="00EC11F5">
        <w:t xml:space="preserve"> и </w:t>
      </w:r>
      <w:proofErr w:type="spellStart"/>
      <w:r w:rsidRPr="00EC11F5">
        <w:t>цивилизација</w:t>
      </w:r>
      <w:proofErr w:type="spellEnd"/>
      <w:r>
        <w:rPr>
          <w:lang w:val="sr-Cyrl-CS"/>
        </w:rPr>
        <w:t xml:space="preserve">, кроз преглед кључних обележја (друштвено-политички аспект, друштвене вредности, </w:t>
      </w:r>
      <w:proofErr w:type="spellStart"/>
      <w:r>
        <w:t>анализ</w:t>
      </w:r>
      <w:proofErr w:type="spellEnd"/>
      <w:r>
        <w:rPr>
          <w:lang w:val="sr-Cyrl-CS"/>
        </w:rPr>
        <w:t>а</w:t>
      </w:r>
      <w:r>
        <w:t xml:space="preserve"> </w:t>
      </w:r>
      <w:proofErr w:type="spellStart"/>
      <w:r>
        <w:t>религије</w:t>
      </w:r>
      <w:proofErr w:type="spellEnd"/>
      <w:r>
        <w:t xml:space="preserve">, </w:t>
      </w:r>
      <w:r>
        <w:rPr>
          <w:lang w:val="sr-Cyrl-CS"/>
        </w:rPr>
        <w:t xml:space="preserve">научна и уметничка достигнућа, књижевност и филозофија), те да </w:t>
      </w:r>
      <w:proofErr w:type="spellStart"/>
      <w:r w:rsidRPr="00EC11F5">
        <w:t>овладају</w:t>
      </w:r>
      <w:proofErr w:type="spellEnd"/>
      <w:r w:rsidRPr="00EC11F5">
        <w:t xml:space="preserve"> </w:t>
      </w:r>
      <w:proofErr w:type="spellStart"/>
      <w:r w:rsidRPr="00EC11F5">
        <w:t>знањима</w:t>
      </w:r>
      <w:proofErr w:type="spellEnd"/>
      <w:r w:rsidRPr="00EC11F5">
        <w:t xml:space="preserve"> о </w:t>
      </w:r>
      <w:r>
        <w:rPr>
          <w:lang w:val="sr-Cyrl-CS"/>
        </w:rPr>
        <w:t xml:space="preserve">темељним </w:t>
      </w:r>
      <w:proofErr w:type="spellStart"/>
      <w:r>
        <w:t>концептима</w:t>
      </w:r>
      <w:proofErr w:type="spellEnd"/>
      <w:r>
        <w:t xml:space="preserve"> </w:t>
      </w:r>
      <w:proofErr w:type="spellStart"/>
      <w:r>
        <w:t>културе</w:t>
      </w:r>
      <w:proofErr w:type="spellEnd"/>
      <w:r>
        <w:t xml:space="preserve"> и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цивилизација</w:t>
      </w:r>
      <w:proofErr w:type="spellEnd"/>
      <w:r>
        <w:t xml:space="preserve"> </w:t>
      </w:r>
      <w:r>
        <w:rPr>
          <w:lang w:val="sr-Cyrl-CS"/>
        </w:rPr>
        <w:t>припадајућих различитим епохама</w:t>
      </w:r>
      <w:r w:rsidRPr="00EC11F5">
        <w:t xml:space="preserve"> </w:t>
      </w:r>
      <w:proofErr w:type="spellStart"/>
      <w:r w:rsidRPr="00EC11F5">
        <w:t>на</w:t>
      </w:r>
      <w:proofErr w:type="spellEnd"/>
      <w:r w:rsidRPr="00EC11F5">
        <w:t xml:space="preserve"> </w:t>
      </w:r>
      <w:proofErr w:type="spellStart"/>
      <w:r w:rsidRPr="00EC11F5">
        <w:t>интерконтиненталним</w:t>
      </w:r>
      <w:proofErr w:type="spellEnd"/>
      <w:r w:rsidRPr="00EC11F5">
        <w:t xml:space="preserve"> </w:t>
      </w:r>
      <w:proofErr w:type="spellStart"/>
      <w:r w:rsidRPr="00EC11F5">
        <w:t>просторима</w:t>
      </w:r>
      <w:proofErr w:type="spellEnd"/>
      <w:r w:rsidRPr="00EC11F5">
        <w:t>.</w:t>
      </w:r>
      <w:r w:rsidRPr="00470013">
        <w:t xml:space="preserve"> </w:t>
      </w:r>
      <w:r>
        <w:rPr>
          <w:lang w:val="sr-Cyrl-CS"/>
        </w:rPr>
        <w:t xml:space="preserve"> </w:t>
      </w:r>
    </w:p>
    <w:p w:rsidR="001D4623" w:rsidRPr="00526426" w:rsidRDefault="001D4623" w:rsidP="001D4623">
      <w:pPr>
        <w:spacing w:after="0" w:line="240" w:lineRule="auto"/>
        <w:ind w:firstLine="720"/>
        <w:rPr>
          <w:lang w:val="sr-Cyrl-CS"/>
        </w:rPr>
      </w:pPr>
      <w:proofErr w:type="spellStart"/>
      <w:proofErr w:type="gramStart"/>
      <w:r w:rsidRPr="00EC11F5">
        <w:t>Студенти</w:t>
      </w:r>
      <w:proofErr w:type="spellEnd"/>
      <w:r w:rsidRPr="00EC11F5">
        <w:t xml:space="preserve"> </w:t>
      </w:r>
      <w:proofErr w:type="spellStart"/>
      <w:r w:rsidRPr="00EC11F5"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оспособљени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примењују</w:t>
      </w:r>
      <w:proofErr w:type="spellEnd"/>
      <w:r>
        <w:t xml:space="preserve"> </w:t>
      </w:r>
      <w:proofErr w:type="spellStart"/>
      <w:r w:rsidRPr="00EC11F5">
        <w:t>знања</w:t>
      </w:r>
      <w:proofErr w:type="spellEnd"/>
      <w:r w:rsidRPr="00EC11F5">
        <w:t xml:space="preserve"> о </w:t>
      </w:r>
      <w:proofErr w:type="spellStart"/>
      <w:r w:rsidRPr="00EC11F5">
        <w:t>културама</w:t>
      </w:r>
      <w:proofErr w:type="spellEnd"/>
      <w:r w:rsidRPr="00EC11F5">
        <w:t xml:space="preserve"> и </w:t>
      </w:r>
      <w:proofErr w:type="spellStart"/>
      <w:r w:rsidRPr="00EC11F5">
        <w:t>цивилизацијама</w:t>
      </w:r>
      <w:proofErr w:type="spellEnd"/>
      <w:r w:rsidRPr="00EC11F5">
        <w:t xml:space="preserve"> у </w:t>
      </w:r>
      <w:proofErr w:type="spellStart"/>
      <w:r w:rsidRPr="00EC11F5">
        <w:t>оквирима</w:t>
      </w:r>
      <w:proofErr w:type="spellEnd"/>
      <w:r w:rsidRPr="00EC11F5">
        <w:t xml:space="preserve"> </w:t>
      </w:r>
      <w:proofErr w:type="spellStart"/>
      <w:r w:rsidRPr="00EC11F5">
        <w:t>различитих</w:t>
      </w:r>
      <w:proofErr w:type="spellEnd"/>
      <w:r w:rsidRPr="00EC11F5">
        <w:t xml:space="preserve"> </w:t>
      </w:r>
      <w:proofErr w:type="spellStart"/>
      <w:r w:rsidRPr="00EC11F5">
        <w:t>наука</w:t>
      </w:r>
      <w:proofErr w:type="spellEnd"/>
      <w:r w:rsidRPr="00EC11F5">
        <w:t xml:space="preserve"> и </w:t>
      </w:r>
      <w:proofErr w:type="spellStart"/>
      <w:r w:rsidRPr="00EC11F5">
        <w:t>дисциплина</w:t>
      </w:r>
      <w:proofErr w:type="spellEnd"/>
      <w:r w:rsidRPr="00EC11F5">
        <w:t xml:space="preserve">, </w:t>
      </w:r>
      <w:proofErr w:type="spellStart"/>
      <w:r w:rsidRPr="00EC11F5">
        <w:t>струка</w:t>
      </w:r>
      <w:proofErr w:type="spellEnd"/>
      <w:r w:rsidRPr="00EC11F5">
        <w:t xml:space="preserve"> и </w:t>
      </w:r>
      <w:proofErr w:type="spellStart"/>
      <w:r w:rsidRPr="00EC11F5">
        <w:t>занимања</w:t>
      </w:r>
      <w:proofErr w:type="spellEnd"/>
      <w:r w:rsidRPr="00EC11F5">
        <w:t xml:space="preserve">, </w:t>
      </w:r>
      <w:r>
        <w:rPr>
          <w:lang w:val="sr-Cyrl-CS"/>
        </w:rPr>
        <w:t>заступљених у</w:t>
      </w:r>
      <w:r w:rsidRPr="00EC11F5">
        <w:t xml:space="preserve"> </w:t>
      </w:r>
      <w:proofErr w:type="spellStart"/>
      <w:r w:rsidRPr="00EC11F5">
        <w:t>процес</w:t>
      </w:r>
      <w:proofErr w:type="spellEnd"/>
      <w:r>
        <w:rPr>
          <w:lang w:val="sr-Cyrl-CS"/>
        </w:rPr>
        <w:t>им</w:t>
      </w:r>
      <w:r w:rsidRPr="00EC11F5">
        <w:t xml:space="preserve">а </w:t>
      </w:r>
      <w:r>
        <w:rPr>
          <w:lang w:val="sr-Cyrl-CS"/>
        </w:rPr>
        <w:t xml:space="preserve">савременог </w:t>
      </w:r>
      <w:proofErr w:type="spellStart"/>
      <w:r w:rsidRPr="00EC11F5">
        <w:t>мултицивилизацијско</w:t>
      </w:r>
      <w:proofErr w:type="spellEnd"/>
      <w:r>
        <w:rPr>
          <w:lang w:val="sr-Cyrl-CS"/>
        </w:rPr>
        <w:t>г</w:t>
      </w:r>
      <w:r w:rsidRPr="00EC11F5">
        <w:t xml:space="preserve"> </w:t>
      </w:r>
      <w:proofErr w:type="spellStart"/>
      <w:r w:rsidRPr="00EC11F5">
        <w:t>свет</w:t>
      </w:r>
      <w:proofErr w:type="spellEnd"/>
      <w:r>
        <w:rPr>
          <w:lang w:val="sr-Cyrl-CS"/>
        </w:rPr>
        <w:t>а</w:t>
      </w:r>
      <w:r w:rsidRPr="00EC11F5">
        <w:t>.</w:t>
      </w:r>
      <w:proofErr w:type="gramEnd"/>
    </w:p>
    <w:p w:rsidR="00606E4B" w:rsidRPr="00526426" w:rsidRDefault="00606E4B" w:rsidP="003B2A54">
      <w:pPr>
        <w:spacing w:after="0" w:line="240" w:lineRule="auto"/>
        <w:ind w:firstLine="720"/>
        <w:rPr>
          <w:lang w:val="sr-Cyrl-CS"/>
        </w:rPr>
      </w:pPr>
    </w:p>
    <w:p w:rsidR="00606E4B" w:rsidRPr="00526426" w:rsidRDefault="009B4D9B" w:rsidP="00606E4B">
      <w:pPr>
        <w:spacing w:after="0" w:line="240" w:lineRule="auto"/>
        <w:ind w:firstLine="720"/>
        <w:rPr>
          <w:b/>
          <w:lang w:val="sr-Cyrl-CS"/>
        </w:rPr>
      </w:pPr>
      <w:r w:rsidRPr="00526426">
        <w:rPr>
          <w:b/>
          <w:lang w:val="sr-Cyrl-CS"/>
        </w:rPr>
        <w:t xml:space="preserve">Структура и садржај предмета: </w:t>
      </w:r>
    </w:p>
    <w:p w:rsidR="00606E4B" w:rsidRPr="00526426" w:rsidRDefault="00606E4B" w:rsidP="00606E4B">
      <w:pPr>
        <w:spacing w:after="0" w:line="240" w:lineRule="auto"/>
        <w:ind w:firstLine="720"/>
        <w:rPr>
          <w:b/>
          <w:lang w:val="sr-Cyrl-CS"/>
        </w:rPr>
      </w:pPr>
    </w:p>
    <w:p w:rsidR="00606E4B" w:rsidRPr="00526426" w:rsidRDefault="00606E4B" w:rsidP="00606E4B">
      <w:pPr>
        <w:spacing w:after="0" w:line="240" w:lineRule="auto"/>
        <w:ind w:firstLine="720"/>
        <w:rPr>
          <w:lang w:val="sr-Cyrl-CS"/>
        </w:rPr>
      </w:pPr>
      <w:r w:rsidRPr="00526426">
        <w:rPr>
          <w:lang w:val="sr-Cyrl-CS"/>
        </w:rPr>
        <w:t xml:space="preserve">Одређење појмова културе и цивилизације и представљање њиховог историјског развоја. Типологије појмова културе. Преглед теорија о култури и цивилизацији. Елементи културе и модели истраживања културе и цивилизације. Симболички карактер културе и цивилизације. Основне одлике старовековних цивилизација Сумера, Вавилона и старог Египта. Настанак и развој индијске и кинеске цивилизације. Основна обележја далекоисточне – јапанске цивилизације и прекоатланских култура Маја, Астека и Инка. Одлике цивилизације старе Грчке. Одлике цивилизације старог Рима. Основна обележја византијске цивилизације. Развој и вредности хришћанске и исламске цивилизације. Словенска цивилизација и извори српске културе у средњем веку. Основне одлике средњовековне цивилизације у западној Европи. Основне вредности и тековине нововековног доба: хуманизам, ренесанса, просветитељство, реформација, капитализам и грађанске револуције. Основна обележја културне историје Срба у новом веку. Европска (евроатлантска) цивилизација. Идеја о универзалној цивилизацији. Основна обележја савремене глобалне цивилизације. </w:t>
      </w:r>
    </w:p>
    <w:p w:rsidR="00FE167F" w:rsidRPr="00526426" w:rsidRDefault="00FE167F" w:rsidP="003B2A54">
      <w:pPr>
        <w:spacing w:after="0" w:line="240" w:lineRule="auto"/>
        <w:ind w:firstLine="720"/>
        <w:rPr>
          <w:highlight w:val="yellow"/>
          <w:lang w:val="sr-Cyrl-CS"/>
        </w:rPr>
      </w:pPr>
    </w:p>
    <w:p w:rsidR="009B4D9B" w:rsidRPr="00526426" w:rsidRDefault="000746C8" w:rsidP="003B2A54">
      <w:pPr>
        <w:spacing w:after="0" w:line="240" w:lineRule="auto"/>
        <w:ind w:firstLine="720"/>
        <w:rPr>
          <w:b/>
          <w:lang w:val="sr-Cyrl-CS"/>
        </w:rPr>
      </w:pPr>
      <w:r w:rsidRPr="00526426">
        <w:rPr>
          <w:b/>
          <w:lang w:val="sr-Cyrl-CS"/>
        </w:rPr>
        <w:t>План рада:</w:t>
      </w:r>
    </w:p>
    <w:p w:rsidR="000746C8" w:rsidRPr="00526426" w:rsidRDefault="000746C8" w:rsidP="003B2A54">
      <w:pPr>
        <w:spacing w:after="0" w:line="240" w:lineRule="auto"/>
        <w:ind w:firstLine="720"/>
        <w:rPr>
          <w:lang w:val="sr-Cyrl-CS"/>
        </w:rPr>
      </w:pPr>
    </w:p>
    <w:p w:rsidR="000746C8" w:rsidRPr="00526426" w:rsidRDefault="000746C8" w:rsidP="000746C8">
      <w:pPr>
        <w:pStyle w:val="ListParagraph"/>
        <w:numPr>
          <w:ilvl w:val="0"/>
          <w:numId w:val="9"/>
        </w:numPr>
        <w:spacing w:after="0" w:line="240" w:lineRule="auto"/>
        <w:rPr>
          <w:lang w:val="sr-Cyrl-CS"/>
        </w:rPr>
      </w:pPr>
      <w:r w:rsidRPr="00526426">
        <w:rPr>
          <w:lang w:val="sr-Cyrl-CS"/>
        </w:rPr>
        <w:t>недеља: Теоријске и методолошке основе изучавања културе и цивилизације</w:t>
      </w:r>
    </w:p>
    <w:p w:rsidR="000746C8" w:rsidRPr="00526426" w:rsidRDefault="000746C8" w:rsidP="000746C8">
      <w:pPr>
        <w:pStyle w:val="ListParagraph"/>
        <w:numPr>
          <w:ilvl w:val="0"/>
          <w:numId w:val="9"/>
        </w:numPr>
        <w:spacing w:after="0" w:line="240" w:lineRule="auto"/>
        <w:rPr>
          <w:lang w:val="sr-Cyrl-CS"/>
        </w:rPr>
      </w:pPr>
      <w:r w:rsidRPr="00526426">
        <w:rPr>
          <w:lang w:val="sr-Cyrl-CS"/>
        </w:rPr>
        <w:t>недеља: О појмовима, терминима, значењима и схватањима о култури и цивилизацији</w:t>
      </w:r>
    </w:p>
    <w:p w:rsidR="000746C8" w:rsidRPr="00526426" w:rsidRDefault="000746C8" w:rsidP="000746C8">
      <w:pPr>
        <w:pStyle w:val="ListParagraph"/>
        <w:numPr>
          <w:ilvl w:val="0"/>
          <w:numId w:val="9"/>
        </w:numPr>
        <w:spacing w:after="0" w:line="240" w:lineRule="auto"/>
        <w:rPr>
          <w:lang w:val="sr-Cyrl-CS"/>
        </w:rPr>
      </w:pPr>
      <w:r w:rsidRPr="00526426">
        <w:rPr>
          <w:lang w:val="sr-Cyrl-CS"/>
        </w:rPr>
        <w:t>недеља: Елементи културе; смисао и модели истраживања културе и цивилизације</w:t>
      </w:r>
    </w:p>
    <w:p w:rsidR="000746C8" w:rsidRPr="00526426" w:rsidRDefault="000746C8" w:rsidP="000746C8">
      <w:pPr>
        <w:pStyle w:val="ListParagraph"/>
        <w:numPr>
          <w:ilvl w:val="0"/>
          <w:numId w:val="9"/>
        </w:numPr>
        <w:spacing w:after="0" w:line="240" w:lineRule="auto"/>
        <w:rPr>
          <w:lang w:val="sr-Cyrl-CS"/>
        </w:rPr>
      </w:pPr>
      <w:r w:rsidRPr="00526426">
        <w:rPr>
          <w:lang w:val="sr-Cyrl-CS"/>
        </w:rPr>
        <w:t>недеља: Старовековне цивилизације: Сумер, Вавилон, стари Египат</w:t>
      </w:r>
    </w:p>
    <w:p w:rsidR="000746C8" w:rsidRPr="00526426" w:rsidRDefault="000746C8" w:rsidP="000746C8">
      <w:pPr>
        <w:pStyle w:val="ListParagraph"/>
        <w:numPr>
          <w:ilvl w:val="0"/>
          <w:numId w:val="9"/>
        </w:numPr>
        <w:spacing w:after="0" w:line="240" w:lineRule="auto"/>
        <w:rPr>
          <w:lang w:val="sr-Cyrl-CS"/>
        </w:rPr>
      </w:pPr>
      <w:r w:rsidRPr="00526426">
        <w:rPr>
          <w:lang w:val="sr-Cyrl-CS"/>
        </w:rPr>
        <w:t>недеља: Индијска, кинеска и јапанска цивилизација</w:t>
      </w:r>
    </w:p>
    <w:p w:rsidR="000746C8" w:rsidRPr="00526426" w:rsidRDefault="000746C8" w:rsidP="000746C8">
      <w:pPr>
        <w:pStyle w:val="ListParagraph"/>
        <w:numPr>
          <w:ilvl w:val="0"/>
          <w:numId w:val="9"/>
        </w:numPr>
        <w:spacing w:after="0" w:line="240" w:lineRule="auto"/>
        <w:rPr>
          <w:lang w:val="sr-Cyrl-CS"/>
        </w:rPr>
      </w:pPr>
      <w:r w:rsidRPr="00526426">
        <w:rPr>
          <w:lang w:val="sr-Cyrl-CS"/>
        </w:rPr>
        <w:lastRenderedPageBreak/>
        <w:t>недеља: „Прекоатланске“ цивилизације: Олмека, Маја, Астека, Инка</w:t>
      </w:r>
    </w:p>
    <w:p w:rsidR="000746C8" w:rsidRPr="00526426" w:rsidRDefault="000746C8" w:rsidP="000746C8">
      <w:pPr>
        <w:pStyle w:val="ListParagraph"/>
        <w:numPr>
          <w:ilvl w:val="0"/>
          <w:numId w:val="9"/>
        </w:numPr>
        <w:spacing w:after="0" w:line="240" w:lineRule="auto"/>
        <w:rPr>
          <w:lang w:val="sr-Cyrl-CS"/>
        </w:rPr>
      </w:pPr>
      <w:r w:rsidRPr="00526426">
        <w:rPr>
          <w:lang w:val="sr-Cyrl-CS"/>
        </w:rPr>
        <w:t>недеља: Стара Грчка, стари Рим, хришћанска и исламска цивилизација</w:t>
      </w:r>
    </w:p>
    <w:p w:rsidR="000746C8" w:rsidRPr="00526426" w:rsidRDefault="000746C8" w:rsidP="000746C8">
      <w:pPr>
        <w:pStyle w:val="ListParagraph"/>
        <w:numPr>
          <w:ilvl w:val="0"/>
          <w:numId w:val="9"/>
        </w:numPr>
        <w:spacing w:after="0" w:line="240" w:lineRule="auto"/>
        <w:rPr>
          <w:lang w:val="sr-Cyrl-CS"/>
        </w:rPr>
      </w:pPr>
      <w:r w:rsidRPr="00526426">
        <w:rPr>
          <w:lang w:val="sr-Cyrl-CS"/>
        </w:rPr>
        <w:t>недеља: Средњовековне цивилизације</w:t>
      </w:r>
    </w:p>
    <w:p w:rsidR="000746C8" w:rsidRPr="00526426" w:rsidRDefault="000746C8" w:rsidP="000746C8">
      <w:pPr>
        <w:pStyle w:val="ListParagraph"/>
        <w:numPr>
          <w:ilvl w:val="0"/>
          <w:numId w:val="9"/>
        </w:numPr>
        <w:spacing w:after="0" w:line="240" w:lineRule="auto"/>
        <w:rPr>
          <w:lang w:val="sr-Cyrl-CS"/>
        </w:rPr>
      </w:pPr>
      <w:r w:rsidRPr="00526426">
        <w:rPr>
          <w:lang w:val="sr-Cyrl-CS"/>
        </w:rPr>
        <w:t>недеља: Феудална Европа, византијска, словенска цивилизација и српско средњовековље</w:t>
      </w:r>
    </w:p>
    <w:p w:rsidR="000746C8" w:rsidRPr="00526426" w:rsidRDefault="000746C8" w:rsidP="000746C8">
      <w:pPr>
        <w:pStyle w:val="ListParagraph"/>
        <w:numPr>
          <w:ilvl w:val="0"/>
          <w:numId w:val="9"/>
        </w:numPr>
        <w:spacing w:after="0" w:line="240" w:lineRule="auto"/>
        <w:rPr>
          <w:lang w:val="sr-Cyrl-CS"/>
        </w:rPr>
      </w:pPr>
      <w:r w:rsidRPr="00526426">
        <w:rPr>
          <w:lang w:val="sr-Cyrl-CS"/>
        </w:rPr>
        <w:t xml:space="preserve"> недеља: Нововековно доба: европска цивилизација и свет</w:t>
      </w:r>
    </w:p>
    <w:p w:rsidR="000746C8" w:rsidRPr="00526426" w:rsidRDefault="000746C8" w:rsidP="000746C8">
      <w:pPr>
        <w:pStyle w:val="ListParagraph"/>
        <w:numPr>
          <w:ilvl w:val="0"/>
          <w:numId w:val="9"/>
        </w:numPr>
        <w:spacing w:after="0" w:line="240" w:lineRule="auto"/>
        <w:rPr>
          <w:lang w:val="sr-Cyrl-CS"/>
        </w:rPr>
      </w:pPr>
      <w:r w:rsidRPr="00526426">
        <w:rPr>
          <w:lang w:val="sr-Cyrl-CS"/>
        </w:rPr>
        <w:t>недеља: Цивилизацијски смисао: хуманизма, ренесансе, просветитељства, модернизације</w:t>
      </w:r>
    </w:p>
    <w:p w:rsidR="000746C8" w:rsidRPr="00526426" w:rsidRDefault="000746C8" w:rsidP="000746C8">
      <w:pPr>
        <w:pStyle w:val="ListParagraph"/>
        <w:numPr>
          <w:ilvl w:val="0"/>
          <w:numId w:val="9"/>
        </w:numPr>
        <w:spacing w:after="0" w:line="240" w:lineRule="auto"/>
        <w:rPr>
          <w:lang w:val="sr-Cyrl-CS"/>
        </w:rPr>
      </w:pPr>
      <w:r w:rsidRPr="00526426">
        <w:rPr>
          <w:lang w:val="sr-Cyrl-CS"/>
        </w:rPr>
        <w:t>недеља: Цивилизацијске одлике капитализма и светских поредака, „држава-нација“; револуције, ратови и мир у модерном свету</w:t>
      </w:r>
    </w:p>
    <w:p w:rsidR="000746C8" w:rsidRPr="00526426" w:rsidRDefault="000746C8" w:rsidP="000746C8">
      <w:pPr>
        <w:pStyle w:val="ListParagraph"/>
        <w:numPr>
          <w:ilvl w:val="0"/>
          <w:numId w:val="9"/>
        </w:numPr>
        <w:spacing w:after="0" w:line="240" w:lineRule="auto"/>
        <w:rPr>
          <w:lang w:val="sr-Cyrl-CS"/>
        </w:rPr>
      </w:pPr>
      <w:r w:rsidRPr="00526426">
        <w:rPr>
          <w:lang w:val="sr-Cyrl-CS"/>
        </w:rPr>
        <w:t>недеља: Научна и  техничко-технолошка цивилизација, индустријска и масовна култура; европски оквири српске културе</w:t>
      </w:r>
    </w:p>
    <w:p w:rsidR="000746C8" w:rsidRPr="00526426" w:rsidRDefault="000746C8" w:rsidP="000746C8">
      <w:pPr>
        <w:pStyle w:val="ListParagraph"/>
        <w:numPr>
          <w:ilvl w:val="0"/>
          <w:numId w:val="9"/>
        </w:numPr>
        <w:spacing w:after="0" w:line="240" w:lineRule="auto"/>
        <w:rPr>
          <w:lang w:val="sr-Cyrl-CS"/>
        </w:rPr>
      </w:pPr>
      <w:r w:rsidRPr="00526426">
        <w:rPr>
          <w:lang w:val="sr-Cyrl-CS"/>
        </w:rPr>
        <w:t>недеља: Савремени мултицивилизацијски свет: од светских ратова до сусрета и сукоба цивилизација</w:t>
      </w:r>
    </w:p>
    <w:p w:rsidR="000746C8" w:rsidRPr="00526426" w:rsidRDefault="000746C8" w:rsidP="000746C8">
      <w:pPr>
        <w:pStyle w:val="ListParagraph"/>
        <w:numPr>
          <w:ilvl w:val="0"/>
          <w:numId w:val="9"/>
        </w:numPr>
        <w:spacing w:after="0" w:line="240" w:lineRule="auto"/>
        <w:rPr>
          <w:lang w:val="sr-Cyrl-CS"/>
        </w:rPr>
      </w:pPr>
      <w:r w:rsidRPr="00526426">
        <w:rPr>
          <w:lang w:val="sr-Cyrl-CS"/>
        </w:rPr>
        <w:t>недеља: Глобална култура, универзална цивилизација, цивилизацијски изазови света у будућности</w:t>
      </w:r>
    </w:p>
    <w:p w:rsidR="000746C8" w:rsidRPr="00526426" w:rsidRDefault="000746C8" w:rsidP="003B2A54">
      <w:pPr>
        <w:spacing w:after="0" w:line="240" w:lineRule="auto"/>
        <w:ind w:firstLine="720"/>
        <w:rPr>
          <w:highlight w:val="yellow"/>
          <w:lang w:val="sr-Cyrl-CS"/>
        </w:rPr>
      </w:pPr>
    </w:p>
    <w:p w:rsidR="00606E4B" w:rsidRPr="00526426" w:rsidRDefault="00606E4B" w:rsidP="003B2A54">
      <w:pPr>
        <w:spacing w:after="0" w:line="240" w:lineRule="auto"/>
        <w:ind w:firstLine="720"/>
        <w:rPr>
          <w:highlight w:val="yellow"/>
          <w:lang w:val="sr-Cyrl-CS"/>
        </w:rPr>
      </w:pPr>
    </w:p>
    <w:p w:rsidR="00606E4B" w:rsidRPr="00526426" w:rsidRDefault="00606E4B" w:rsidP="003B2A54">
      <w:pPr>
        <w:spacing w:after="0" w:line="240" w:lineRule="auto"/>
        <w:ind w:firstLine="720"/>
        <w:rPr>
          <w:b/>
          <w:lang w:val="sr-Cyrl-CS"/>
        </w:rPr>
      </w:pPr>
      <w:r w:rsidRPr="00526426">
        <w:rPr>
          <w:b/>
          <w:lang w:val="sr-Cyrl-CS"/>
        </w:rPr>
        <w:t xml:space="preserve">Методе извођења наставе: </w:t>
      </w:r>
    </w:p>
    <w:p w:rsidR="00606E4B" w:rsidRPr="00526426" w:rsidRDefault="00606E4B" w:rsidP="003B2A54">
      <w:pPr>
        <w:spacing w:after="0" w:line="240" w:lineRule="auto"/>
        <w:ind w:firstLine="720"/>
        <w:rPr>
          <w:highlight w:val="yellow"/>
          <w:lang w:val="sr-Cyrl-CS"/>
        </w:rPr>
      </w:pPr>
    </w:p>
    <w:p w:rsidR="00606E4B" w:rsidRPr="00526426" w:rsidRDefault="00606E4B" w:rsidP="003B2A54">
      <w:pPr>
        <w:spacing w:after="0" w:line="240" w:lineRule="auto"/>
        <w:ind w:firstLine="720"/>
        <w:rPr>
          <w:lang w:val="sr-Cyrl-CS"/>
        </w:rPr>
      </w:pPr>
      <w:r w:rsidRPr="00526426">
        <w:rPr>
          <w:lang w:val="sr-Cyrl-CS"/>
        </w:rPr>
        <w:t>Предавања екс катедра, интерактивни рад са студентима, дискусиј</w:t>
      </w:r>
      <w:r w:rsidR="00141BE0" w:rsidRPr="00526426">
        <w:rPr>
          <w:lang w:val="sr-Cyrl-CS"/>
        </w:rPr>
        <w:t>е</w:t>
      </w:r>
      <w:r w:rsidRPr="00526426">
        <w:rPr>
          <w:lang w:val="sr-Cyrl-CS"/>
        </w:rPr>
        <w:t>, презентације и видео- пројекције, припрема студентских семинарских излагања (презентација), припрема за колоквијуме и завршни испит.</w:t>
      </w:r>
    </w:p>
    <w:p w:rsidR="00606E4B" w:rsidRPr="00526426" w:rsidRDefault="00606E4B" w:rsidP="003B2A54">
      <w:pPr>
        <w:spacing w:after="0" w:line="240" w:lineRule="auto"/>
        <w:ind w:firstLine="720"/>
        <w:rPr>
          <w:highlight w:val="yellow"/>
          <w:lang w:val="sr-Cyrl-CS"/>
        </w:rPr>
      </w:pPr>
    </w:p>
    <w:p w:rsidR="003B2A54" w:rsidRPr="00526426" w:rsidRDefault="00141BE0" w:rsidP="003B2A54">
      <w:pPr>
        <w:spacing w:after="0" w:line="240" w:lineRule="auto"/>
        <w:ind w:firstLine="720"/>
        <w:rPr>
          <w:b/>
          <w:lang w:val="sr-Cyrl-CS"/>
        </w:rPr>
      </w:pPr>
      <w:r w:rsidRPr="00526426">
        <w:rPr>
          <w:b/>
          <w:lang w:val="sr-Cyrl-CS"/>
        </w:rPr>
        <w:t>Начин оцењивања:</w:t>
      </w:r>
      <w:r w:rsidR="00FE03A7" w:rsidRPr="00526426">
        <w:rPr>
          <w:b/>
          <w:lang w:val="sr-Cyrl-CS"/>
        </w:rPr>
        <w:t xml:space="preserve"> </w:t>
      </w:r>
    </w:p>
    <w:p w:rsidR="00141BE0" w:rsidRPr="00526426" w:rsidRDefault="00141BE0" w:rsidP="00F011FC">
      <w:pPr>
        <w:spacing w:after="0" w:line="240" w:lineRule="auto"/>
        <w:ind w:firstLine="720"/>
        <w:rPr>
          <w:lang w:val="sr-Cyrl-CS"/>
        </w:rPr>
      </w:pPr>
    </w:p>
    <w:p w:rsidR="00141BE0" w:rsidRDefault="00141BE0" w:rsidP="00F011FC">
      <w:pPr>
        <w:spacing w:after="0" w:line="240" w:lineRule="auto"/>
        <w:ind w:firstLine="720"/>
        <w:rPr>
          <w:lang w:val="sr-Cyrl-CS"/>
        </w:rPr>
      </w:pPr>
      <w:r w:rsidRPr="00526426">
        <w:rPr>
          <w:lang w:val="sr-Cyrl-CS"/>
        </w:rPr>
        <w:t xml:space="preserve">Рад студената оцењује се у току целокупног процеса извођења наставе и на завршном испиту. </w:t>
      </w:r>
    </w:p>
    <w:p w:rsidR="009B5240" w:rsidRPr="009B5240" w:rsidRDefault="009B5240" w:rsidP="009B5240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м</w:t>
      </w:r>
      <w:r w:rsidRPr="009B5240">
        <w:rPr>
          <w:b/>
          <w:u w:val="single"/>
          <w:lang w:val="sr-Cyrl-CS"/>
        </w:rPr>
        <w:t>одел полагања</w:t>
      </w:r>
    </w:p>
    <w:p w:rsidR="009B5240" w:rsidRPr="00526426" w:rsidRDefault="009B5240" w:rsidP="00F011FC">
      <w:pPr>
        <w:spacing w:after="0" w:line="240" w:lineRule="auto"/>
        <w:ind w:firstLine="720"/>
        <w:rPr>
          <w:lang w:val="sr-Cyrl-CS"/>
        </w:rPr>
      </w:pPr>
    </w:p>
    <w:p w:rsidR="00F011FC" w:rsidRPr="00526426" w:rsidRDefault="00141BE0" w:rsidP="00F011FC">
      <w:pPr>
        <w:spacing w:after="0" w:line="240" w:lineRule="auto"/>
        <w:ind w:firstLine="720"/>
        <w:rPr>
          <w:lang w:val="sr-Cyrl-CS"/>
        </w:rPr>
      </w:pPr>
      <w:r w:rsidRPr="00526426">
        <w:rPr>
          <w:b/>
          <w:lang w:val="sr-Cyrl-CS"/>
        </w:rPr>
        <w:t>Колоквијуми.</w:t>
      </w:r>
      <w:r w:rsidRPr="00526426">
        <w:rPr>
          <w:lang w:val="sr-Cyrl-CS"/>
        </w:rPr>
        <w:t xml:space="preserve"> П</w:t>
      </w:r>
      <w:r w:rsidR="00BA02BB" w:rsidRPr="00526426">
        <w:rPr>
          <w:lang w:val="sr-Cyrl-CS"/>
        </w:rPr>
        <w:t xml:space="preserve">осле сваке заокружене тематске </w:t>
      </w:r>
      <w:r w:rsidR="009F4FE3" w:rsidRPr="00526426">
        <w:rPr>
          <w:lang w:val="sr-Cyrl-CS"/>
        </w:rPr>
        <w:t>области</w:t>
      </w:r>
      <w:r w:rsidRPr="00526426">
        <w:rPr>
          <w:lang w:val="sr-Cyrl-CS"/>
        </w:rPr>
        <w:t xml:space="preserve"> биће одржан колоквијум</w:t>
      </w:r>
      <w:r w:rsidR="00BA02BB" w:rsidRPr="00526426">
        <w:rPr>
          <w:lang w:val="sr-Cyrl-CS"/>
        </w:rPr>
        <w:t xml:space="preserve"> на коме ће се тестирати знање студената</w:t>
      </w:r>
      <w:r w:rsidR="00F011FC" w:rsidRPr="00526426">
        <w:rPr>
          <w:lang w:val="sr-Cyrl-CS"/>
        </w:rPr>
        <w:t xml:space="preserve"> из дате тематске области (</w:t>
      </w:r>
      <w:r w:rsidR="00FE03A7" w:rsidRPr="00526426">
        <w:rPr>
          <w:lang w:val="sr-Cyrl-CS"/>
        </w:rPr>
        <w:t xml:space="preserve">1. </w:t>
      </w:r>
      <w:r w:rsidR="00F011FC" w:rsidRPr="00526426">
        <w:rPr>
          <w:lang w:val="sr-Cyrl-CS"/>
        </w:rPr>
        <w:t xml:space="preserve">теоријски део, </w:t>
      </w:r>
      <w:r w:rsidR="00FE03A7" w:rsidRPr="00526426">
        <w:rPr>
          <w:lang w:val="sr-Cyrl-CS"/>
        </w:rPr>
        <w:t xml:space="preserve">2. </w:t>
      </w:r>
      <w:r w:rsidR="00F011FC" w:rsidRPr="00526426">
        <w:rPr>
          <w:lang w:val="sr-Cyrl-CS"/>
        </w:rPr>
        <w:t xml:space="preserve">стари век, </w:t>
      </w:r>
      <w:r w:rsidR="00FE03A7" w:rsidRPr="00526426">
        <w:rPr>
          <w:lang w:val="sr-Cyrl-CS"/>
        </w:rPr>
        <w:t xml:space="preserve">3. </w:t>
      </w:r>
      <w:r w:rsidR="00F011FC" w:rsidRPr="00526426">
        <w:rPr>
          <w:lang w:val="sr-Cyrl-CS"/>
        </w:rPr>
        <w:t xml:space="preserve">средњи век, </w:t>
      </w:r>
      <w:r w:rsidR="00FE03A7" w:rsidRPr="00526426">
        <w:rPr>
          <w:lang w:val="sr-Cyrl-CS"/>
        </w:rPr>
        <w:t xml:space="preserve">4. </w:t>
      </w:r>
      <w:r w:rsidR="00F011FC" w:rsidRPr="00526426">
        <w:rPr>
          <w:lang w:val="sr-Cyrl-CS"/>
        </w:rPr>
        <w:t>нови век и савремено доба</w:t>
      </w:r>
      <w:r w:rsidR="00C335F6">
        <w:rPr>
          <w:lang/>
        </w:rPr>
        <w:t xml:space="preserve">, 5. </w:t>
      </w:r>
      <w:r w:rsidR="00C335F6">
        <w:rPr>
          <w:lang/>
        </w:rPr>
        <w:t>п</w:t>
      </w:r>
      <w:r w:rsidR="00C335F6">
        <w:rPr>
          <w:lang/>
        </w:rPr>
        <w:t xml:space="preserve">оправни </w:t>
      </w:r>
      <w:r w:rsidR="00C335F6">
        <w:rPr>
          <w:lang/>
        </w:rPr>
        <w:t>колоквијум</w:t>
      </w:r>
      <w:r w:rsidR="00F011FC" w:rsidRPr="00526426">
        <w:rPr>
          <w:lang w:val="sr-Cyrl-CS"/>
        </w:rPr>
        <w:t>)</w:t>
      </w:r>
      <w:r w:rsidR="00BA02BB" w:rsidRPr="00526426">
        <w:rPr>
          <w:lang w:val="sr-Cyrl-CS"/>
        </w:rPr>
        <w:t xml:space="preserve">. </w:t>
      </w:r>
      <w:r w:rsidR="00C335F6">
        <w:rPr>
          <w:lang w:val="sr-Cyrl-CS"/>
        </w:rPr>
        <w:t>Б</w:t>
      </w:r>
      <w:r w:rsidR="00F011FC" w:rsidRPr="00526426">
        <w:rPr>
          <w:lang w:val="sr-Cyrl-CS"/>
        </w:rPr>
        <w:t>и</w:t>
      </w:r>
      <w:r w:rsidR="00C335F6">
        <w:rPr>
          <w:lang w:val="sr-Cyrl-CS"/>
        </w:rPr>
        <w:t>ће</w:t>
      </w:r>
      <w:r w:rsidR="00F011FC" w:rsidRPr="00526426">
        <w:rPr>
          <w:lang w:val="sr-Cyrl-CS"/>
        </w:rPr>
        <w:t xml:space="preserve"> одржано </w:t>
      </w:r>
      <w:r w:rsidR="00F011FC" w:rsidRPr="00526426">
        <w:rPr>
          <w:b/>
          <w:lang w:val="sr-Cyrl-CS"/>
        </w:rPr>
        <w:t>укупно 5 колоквијума</w:t>
      </w:r>
      <w:r w:rsidR="00F011FC" w:rsidRPr="00526426">
        <w:rPr>
          <w:lang w:val="sr-Cyrl-CS"/>
        </w:rPr>
        <w:t>, после сваке од наведених области, у року о којем ће студенти бити правовремено обавештени</w:t>
      </w:r>
      <w:r w:rsidR="00FE03A7" w:rsidRPr="00526426">
        <w:rPr>
          <w:lang w:val="sr-Cyrl-CS"/>
        </w:rPr>
        <w:t xml:space="preserve"> (прелиминарни распоред колоквијума биће: март, април, мај, јун, јун-јул)</w:t>
      </w:r>
      <w:r w:rsidR="00F011FC" w:rsidRPr="00526426">
        <w:rPr>
          <w:lang w:val="sr-Cyrl-CS"/>
        </w:rPr>
        <w:t>.</w:t>
      </w:r>
    </w:p>
    <w:p w:rsidR="00FE03A7" w:rsidRPr="00526426" w:rsidRDefault="00FE03A7" w:rsidP="003B2A54">
      <w:pPr>
        <w:spacing w:after="0" w:line="240" w:lineRule="auto"/>
        <w:ind w:firstLine="720"/>
        <w:rPr>
          <w:lang w:val="sr-Cyrl-CS"/>
        </w:rPr>
      </w:pPr>
      <w:r w:rsidRPr="00526426">
        <w:rPr>
          <w:lang w:val="sr-Cyrl-CS"/>
        </w:rPr>
        <w:t>Колоквијум ће се</w:t>
      </w:r>
      <w:r w:rsidR="00A93102" w:rsidRPr="00526426">
        <w:rPr>
          <w:lang w:val="sr-Cyrl-CS"/>
        </w:rPr>
        <w:t xml:space="preserve"> полага</w:t>
      </w:r>
      <w:r w:rsidRPr="00526426">
        <w:rPr>
          <w:lang w:val="sr-Cyrl-CS"/>
        </w:rPr>
        <w:t>ти</w:t>
      </w:r>
      <w:r w:rsidR="00A93102" w:rsidRPr="00526426">
        <w:rPr>
          <w:lang w:val="sr-Cyrl-CS"/>
        </w:rPr>
        <w:t xml:space="preserve"> у форми теста</w:t>
      </w:r>
      <w:r w:rsidRPr="00526426">
        <w:rPr>
          <w:lang w:val="sr-Cyrl-CS"/>
        </w:rPr>
        <w:t xml:space="preserve">, који садржи </w:t>
      </w:r>
      <w:r w:rsidRPr="00526426">
        <w:rPr>
          <w:b/>
          <w:bCs/>
          <w:lang w:val="sr-Cyrl-CS"/>
        </w:rPr>
        <w:t xml:space="preserve">10 </w:t>
      </w:r>
      <w:r w:rsidR="00933F45">
        <w:rPr>
          <w:b/>
          <w:bCs/>
          <w:lang w:val="sr-Cyrl-CS"/>
        </w:rPr>
        <w:t xml:space="preserve">кратких </w:t>
      </w:r>
      <w:r w:rsidRPr="00526426">
        <w:rPr>
          <w:b/>
          <w:bCs/>
          <w:lang w:val="sr-Cyrl-CS"/>
        </w:rPr>
        <w:t>питања</w:t>
      </w:r>
      <w:r w:rsidRPr="00526426">
        <w:rPr>
          <w:lang w:val="sr-Cyrl-CS"/>
        </w:rPr>
        <w:t xml:space="preserve">. Максималан број бодова које је могуће остварити на </w:t>
      </w:r>
      <w:r w:rsidR="00D63ED2">
        <w:rPr>
          <w:lang w:val="sr-Cyrl-CS"/>
        </w:rPr>
        <w:t xml:space="preserve">једном </w:t>
      </w:r>
      <w:r w:rsidRPr="00526426">
        <w:rPr>
          <w:lang w:val="sr-Cyrl-CS"/>
        </w:rPr>
        <w:t xml:space="preserve">колоквијуму износи 15. Израда колоквијума траје </w:t>
      </w:r>
      <w:r w:rsidR="001C5DD8">
        <w:rPr>
          <w:b/>
          <w:bCs/>
          <w:lang w:val="sr-Cyrl-CS"/>
        </w:rPr>
        <w:t>20</w:t>
      </w:r>
      <w:r w:rsidRPr="00526426">
        <w:rPr>
          <w:b/>
          <w:bCs/>
          <w:lang w:val="sr-Cyrl-CS"/>
        </w:rPr>
        <w:t xml:space="preserve"> минута</w:t>
      </w:r>
      <w:r w:rsidRPr="00526426">
        <w:rPr>
          <w:lang w:val="sr-Cyrl-CS"/>
        </w:rPr>
        <w:t xml:space="preserve">. </w:t>
      </w:r>
    </w:p>
    <w:p w:rsidR="00E7384A" w:rsidRPr="00526426" w:rsidRDefault="00E7384A" w:rsidP="00E7384A">
      <w:pPr>
        <w:spacing w:after="0" w:line="240" w:lineRule="auto"/>
        <w:ind w:firstLine="720"/>
        <w:rPr>
          <w:lang w:val="sr-Cyrl-CS"/>
        </w:rPr>
      </w:pPr>
      <w:r w:rsidRPr="00D22692">
        <w:rPr>
          <w:b/>
          <w:lang w:val="sr-Cyrl-CS"/>
        </w:rPr>
        <w:t xml:space="preserve">На колоквијумима је могуће остварити максимално укупно </w:t>
      </w:r>
      <w:r w:rsidR="00C335F6">
        <w:rPr>
          <w:b/>
          <w:lang/>
        </w:rPr>
        <w:t>60</w:t>
      </w:r>
      <w:r w:rsidRPr="00D22692">
        <w:rPr>
          <w:b/>
          <w:lang w:val="sr-Cyrl-CS"/>
        </w:rPr>
        <w:t xml:space="preserve"> бодова</w:t>
      </w:r>
      <w:r w:rsidRPr="00526426">
        <w:rPr>
          <w:lang w:val="sr-Cyrl-CS"/>
        </w:rPr>
        <w:t xml:space="preserve"> (без грешке урађен сваки колоквијум). </w:t>
      </w:r>
      <w:r w:rsidRPr="00D22692">
        <w:rPr>
          <w:b/>
          <w:lang w:val="sr-Cyrl-CS"/>
        </w:rPr>
        <w:t>Најмањи број бодова за прелазну оцену (6) износи 55 бодова.</w:t>
      </w:r>
      <w:r w:rsidRPr="00526426">
        <w:rPr>
          <w:lang w:val="sr-Cyrl-CS"/>
        </w:rPr>
        <w:t xml:space="preserve"> Ово значи да, студенти који кроз колоквијуме остваре довољан број бодова за прелазну оцену, нису дужни да излазе на </w:t>
      </w:r>
      <w:r w:rsidR="00DF2F21" w:rsidRPr="00526426">
        <w:rPr>
          <w:lang w:val="sr-Cyrl-CS"/>
        </w:rPr>
        <w:t xml:space="preserve">завршни </w:t>
      </w:r>
      <w:r w:rsidRPr="00526426">
        <w:rPr>
          <w:lang w:val="sr-Cyrl-CS"/>
        </w:rPr>
        <w:t xml:space="preserve">испит (рачунаће се да су кроз колоквијуме положили испит, с тим да у овом случају максимална оцена коју студент може да </w:t>
      </w:r>
      <w:r w:rsidR="00CF7C14" w:rsidRPr="00526426">
        <w:rPr>
          <w:lang w:val="sr-Cyrl-CS"/>
        </w:rPr>
        <w:t>добије</w:t>
      </w:r>
      <w:r w:rsidRPr="00526426">
        <w:rPr>
          <w:lang w:val="sr-Cyrl-CS"/>
        </w:rPr>
        <w:t xml:space="preserve"> јесте </w:t>
      </w:r>
      <w:r w:rsidRPr="00526426">
        <w:rPr>
          <w:b/>
          <w:lang w:val="sr-Cyrl-CS"/>
        </w:rPr>
        <w:t>7</w:t>
      </w:r>
      <w:r w:rsidRPr="00526426">
        <w:rPr>
          <w:lang w:val="sr-Cyrl-CS"/>
        </w:rPr>
        <w:t>). Студенти који имају амбицију за вишу оцену, дужни су да по</w:t>
      </w:r>
      <w:r w:rsidR="00D63ED2">
        <w:rPr>
          <w:lang w:val="sr-Cyrl-CS"/>
        </w:rPr>
        <w:t>сле</w:t>
      </w:r>
      <w:r w:rsidRPr="00526426">
        <w:rPr>
          <w:lang w:val="sr-Cyrl-CS"/>
        </w:rPr>
        <w:t xml:space="preserve"> колоквијума полажу и завршни испит.</w:t>
      </w:r>
    </w:p>
    <w:p w:rsidR="00D63ED2" w:rsidRPr="00526426" w:rsidRDefault="00D841A1" w:rsidP="00D63ED2">
      <w:pPr>
        <w:spacing w:after="0" w:line="240" w:lineRule="auto"/>
        <w:ind w:firstLine="720"/>
        <w:rPr>
          <w:lang w:val="sr-Cyrl-CS"/>
        </w:rPr>
      </w:pPr>
      <w:r w:rsidRPr="00C30AFD">
        <w:rPr>
          <w:b/>
          <w:lang w:val="sr-Cyrl-CS"/>
        </w:rPr>
        <w:t>Колоквијуми које је студент положио важе у свим испитним роковима</w:t>
      </w:r>
      <w:r w:rsidR="00C335F6">
        <w:rPr>
          <w:b/>
          <w:lang w:val="sr-Cyrl-CS"/>
        </w:rPr>
        <w:t xml:space="preserve"> у текућој академској години</w:t>
      </w:r>
      <w:r w:rsidRPr="00C30AFD">
        <w:rPr>
          <w:b/>
          <w:lang w:val="sr-Cyrl-CS"/>
        </w:rPr>
        <w:t>.</w:t>
      </w:r>
      <w:r w:rsidR="0008403F" w:rsidRPr="0008403F">
        <w:rPr>
          <w:lang w:val="sr-Cyrl-CS"/>
        </w:rPr>
        <w:t xml:space="preserve"> </w:t>
      </w:r>
      <w:r w:rsidR="0008403F" w:rsidRPr="00526426">
        <w:rPr>
          <w:lang w:val="sr-Cyrl-CS"/>
        </w:rPr>
        <w:t xml:space="preserve">Израда колоквијума је </w:t>
      </w:r>
      <w:r w:rsidR="0008403F" w:rsidRPr="00526426">
        <w:rPr>
          <w:b/>
          <w:bCs/>
          <w:lang w:val="sr-Cyrl-CS"/>
        </w:rPr>
        <w:t>обавезна</w:t>
      </w:r>
      <w:r w:rsidR="0008403F" w:rsidRPr="00526426">
        <w:rPr>
          <w:lang w:val="sr-Cyrl-CS"/>
        </w:rPr>
        <w:t xml:space="preserve"> и сматра се предиспитном активношћу која представља </w:t>
      </w:r>
      <w:r w:rsidR="0008403F" w:rsidRPr="00526426">
        <w:rPr>
          <w:b/>
          <w:bCs/>
          <w:lang w:val="sr-Cyrl-CS"/>
        </w:rPr>
        <w:t>услов</w:t>
      </w:r>
      <w:r w:rsidR="0008403F" w:rsidRPr="00526426">
        <w:rPr>
          <w:lang w:val="sr-Cyrl-CS"/>
        </w:rPr>
        <w:t xml:space="preserve"> за излазак на завршни испит. </w:t>
      </w:r>
      <w:r w:rsidR="00D63ED2" w:rsidRPr="00526426">
        <w:rPr>
          <w:lang w:val="sr-Cyrl-CS"/>
        </w:rPr>
        <w:t xml:space="preserve">За студенте који буду спречени да изађу на неки </w:t>
      </w:r>
      <w:r w:rsidR="00D63ED2" w:rsidRPr="00526426">
        <w:rPr>
          <w:lang w:val="sr-Cyrl-CS"/>
        </w:rPr>
        <w:lastRenderedPageBreak/>
        <w:t>од колоквијума (здравствени разлози или пос</w:t>
      </w:r>
      <w:r w:rsidR="00D63ED2">
        <w:rPr>
          <w:lang w:val="sr-Cyrl-CS"/>
        </w:rPr>
        <w:t>ловна обавеза</w:t>
      </w:r>
      <w:r w:rsidR="00D63ED2" w:rsidRPr="00526426">
        <w:rPr>
          <w:lang w:val="sr-Cyrl-CS"/>
        </w:rPr>
        <w:t>), биће приређен помоћн</w:t>
      </w:r>
      <w:r w:rsidR="00D63ED2">
        <w:rPr>
          <w:lang w:val="sr-Cyrl-CS"/>
        </w:rPr>
        <w:t>и</w:t>
      </w:r>
      <w:r w:rsidR="00D63ED2" w:rsidRPr="00526426">
        <w:rPr>
          <w:lang w:val="sr-Cyrl-CS"/>
        </w:rPr>
        <w:t xml:space="preserve"> </w:t>
      </w:r>
      <w:r w:rsidR="00D63ED2">
        <w:rPr>
          <w:lang w:val="sr-Cyrl-CS"/>
        </w:rPr>
        <w:t xml:space="preserve">(пети) </w:t>
      </w:r>
      <w:r w:rsidR="00D63ED2" w:rsidRPr="00526426">
        <w:rPr>
          <w:lang w:val="sr-Cyrl-CS"/>
        </w:rPr>
        <w:t xml:space="preserve">колоквијум из области коју нису полагали. </w:t>
      </w:r>
      <w:r w:rsidR="00D63ED2">
        <w:rPr>
          <w:lang w:val="sr-Cyrl-CS"/>
        </w:rPr>
        <w:t xml:space="preserve"> </w:t>
      </w:r>
    </w:p>
    <w:p w:rsidR="0008403F" w:rsidRPr="00526426" w:rsidRDefault="0008403F" w:rsidP="0008403F">
      <w:pPr>
        <w:spacing w:after="0" w:line="240" w:lineRule="auto"/>
        <w:ind w:firstLine="720"/>
        <w:rPr>
          <w:lang w:val="sr-Cyrl-CS"/>
        </w:rPr>
      </w:pPr>
    </w:p>
    <w:p w:rsidR="000454E0" w:rsidRPr="00526426" w:rsidRDefault="00E7384A" w:rsidP="003B2A54">
      <w:pPr>
        <w:spacing w:after="0" w:line="240" w:lineRule="auto"/>
        <w:ind w:firstLine="720"/>
        <w:rPr>
          <w:lang w:val="sr-Cyrl-CS"/>
        </w:rPr>
      </w:pPr>
      <w:r w:rsidRPr="00526426">
        <w:rPr>
          <w:b/>
          <w:lang w:val="sr-Cyrl-CS"/>
        </w:rPr>
        <w:t>Завршни и</w:t>
      </w:r>
      <w:r w:rsidR="00FE03A7" w:rsidRPr="00526426">
        <w:rPr>
          <w:b/>
          <w:lang w:val="sr-Cyrl-CS"/>
        </w:rPr>
        <w:t>спит</w:t>
      </w:r>
      <w:r w:rsidR="00246026" w:rsidRPr="00526426">
        <w:rPr>
          <w:b/>
          <w:lang w:val="sr-Cyrl-CS"/>
        </w:rPr>
        <w:t xml:space="preserve">. </w:t>
      </w:r>
      <w:r w:rsidR="00A93102" w:rsidRPr="00526426">
        <w:rPr>
          <w:lang w:val="sr-Cyrl-CS"/>
        </w:rPr>
        <w:t xml:space="preserve">Завршни испит се </w:t>
      </w:r>
      <w:r w:rsidR="00C335F6">
        <w:rPr>
          <w:lang w:val="sr-Cyrl-CS"/>
        </w:rPr>
        <w:t xml:space="preserve">састоји од два </w:t>
      </w:r>
      <w:r w:rsidR="000565FA">
        <w:rPr>
          <w:lang w:val="sr-Cyrl-CS"/>
        </w:rPr>
        <w:t>питања</w:t>
      </w:r>
      <w:r w:rsidR="00C335F6">
        <w:rPr>
          <w:lang w:val="sr-Cyrl-CS"/>
        </w:rPr>
        <w:t xml:space="preserve"> </w:t>
      </w:r>
      <w:r w:rsidR="00752C8E">
        <w:rPr>
          <w:lang w:val="sr-Cyrl-CS"/>
        </w:rPr>
        <w:t>која</w:t>
      </w:r>
      <w:r w:rsidR="00E71DC3" w:rsidRPr="00526426">
        <w:rPr>
          <w:lang w:val="sr-Cyrl-CS"/>
        </w:rPr>
        <w:t xml:space="preserve"> захтевају одговор у краћој есејистичкој форми)</w:t>
      </w:r>
      <w:r w:rsidR="00A93102" w:rsidRPr="00526426">
        <w:rPr>
          <w:lang w:val="sr-Cyrl-CS"/>
        </w:rPr>
        <w:t>, и нос</w:t>
      </w:r>
      <w:r w:rsidR="00C335F6">
        <w:rPr>
          <w:lang w:val="sr-Cyrl-CS"/>
        </w:rPr>
        <w:t>е максимално 3</w:t>
      </w:r>
      <w:r w:rsidR="00A93102" w:rsidRPr="00526426">
        <w:rPr>
          <w:lang w:val="sr-Cyrl-CS"/>
        </w:rPr>
        <w:t xml:space="preserve">0 бодова. </w:t>
      </w:r>
      <w:r w:rsidR="00246026" w:rsidRPr="00526426">
        <w:rPr>
          <w:lang w:val="sr-Cyrl-CS"/>
        </w:rPr>
        <w:t>Нема усменог испитивања.</w:t>
      </w:r>
    </w:p>
    <w:p w:rsidR="000454E0" w:rsidRPr="00526426" w:rsidRDefault="00A93102" w:rsidP="003B2A54">
      <w:pPr>
        <w:spacing w:after="0" w:line="240" w:lineRule="auto"/>
        <w:ind w:firstLine="720"/>
        <w:rPr>
          <w:lang w:val="sr-Cyrl-CS"/>
        </w:rPr>
      </w:pPr>
      <w:r w:rsidRPr="00526426">
        <w:rPr>
          <w:lang w:val="sr-Cyrl-CS"/>
        </w:rPr>
        <w:t>Ангажовање студента у смислу предиспитних активности доноси додатн</w:t>
      </w:r>
      <w:r w:rsidR="00EA7A23">
        <w:rPr>
          <w:lang w:val="sr-Cyrl-CS"/>
        </w:rPr>
        <w:t>их 10</w:t>
      </w:r>
      <w:r w:rsidRPr="00526426">
        <w:rPr>
          <w:lang w:val="sr-Cyrl-CS"/>
        </w:rPr>
        <w:t xml:space="preserve"> бодов</w:t>
      </w:r>
      <w:r w:rsidR="00EA7A23">
        <w:rPr>
          <w:lang w:val="sr-Cyrl-CS"/>
        </w:rPr>
        <w:t>а</w:t>
      </w:r>
      <w:r w:rsidR="00E7384A" w:rsidRPr="00526426">
        <w:rPr>
          <w:lang w:val="sr-Cyrl-CS"/>
        </w:rPr>
        <w:t xml:space="preserve">. </w:t>
      </w:r>
    </w:p>
    <w:p w:rsidR="00051C07" w:rsidRDefault="00051C07" w:rsidP="003B2A54">
      <w:pPr>
        <w:spacing w:after="0" w:line="240" w:lineRule="auto"/>
        <w:ind w:firstLine="720"/>
        <w:rPr>
          <w:lang w:val="sr-Cyrl-CS"/>
        </w:rPr>
      </w:pPr>
    </w:p>
    <w:p w:rsidR="009B5240" w:rsidRPr="000565FA" w:rsidRDefault="000565FA" w:rsidP="000565FA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м</w:t>
      </w:r>
      <w:r w:rsidRPr="000565FA">
        <w:rPr>
          <w:b/>
          <w:lang w:val="sr-Cyrl-CS"/>
        </w:rPr>
        <w:t>одел полагања</w:t>
      </w:r>
    </w:p>
    <w:p w:rsidR="009B5240" w:rsidRPr="00526426" w:rsidRDefault="009B5240" w:rsidP="003B2A54">
      <w:pPr>
        <w:spacing w:after="0" w:line="240" w:lineRule="auto"/>
        <w:ind w:firstLine="720"/>
        <w:rPr>
          <w:lang w:val="sr-Cyrl-CS"/>
        </w:rPr>
      </w:pPr>
    </w:p>
    <w:p w:rsidR="000565FA" w:rsidRDefault="000565FA" w:rsidP="003B2A54">
      <w:pPr>
        <w:spacing w:after="0" w:line="240" w:lineRule="auto"/>
        <w:ind w:firstLine="720"/>
        <w:rPr>
          <w:lang w:val="sr-Cyrl-CS"/>
        </w:rPr>
      </w:pPr>
      <w:r w:rsidRPr="000565FA">
        <w:rPr>
          <w:lang w:val="sr-Cyrl-CS"/>
        </w:rPr>
        <w:t xml:space="preserve">Студенти </w:t>
      </w:r>
      <w:r>
        <w:rPr>
          <w:lang w:val="sr-Cyrl-CS"/>
        </w:rPr>
        <w:t xml:space="preserve">који су спречени да </w:t>
      </w:r>
      <w:r w:rsidR="00642D07">
        <w:rPr>
          <w:lang w:val="sr-Cyrl-CS"/>
        </w:rPr>
        <w:t xml:space="preserve">учествују у предиспитним активностима тј. </w:t>
      </w:r>
      <w:r>
        <w:rPr>
          <w:lang w:val="sr-Cyrl-CS"/>
        </w:rPr>
        <w:t>полажу колоквијуме, на завршном испиту полажу, у дужој есејистичкој форми, три питања од укупно 50</w:t>
      </w:r>
      <w:r w:rsidR="00642D07">
        <w:rPr>
          <w:lang w:val="sr-Cyrl-CS"/>
        </w:rPr>
        <w:t xml:space="preserve"> (</w:t>
      </w:r>
      <w:r w:rsidR="00642D07" w:rsidRPr="00526426">
        <w:rPr>
          <w:lang w:val="sr-Cyrl-CS"/>
        </w:rPr>
        <w:t>из целокупног градива</w:t>
      </w:r>
      <w:r w:rsidR="00642D07">
        <w:rPr>
          <w:lang w:val="sr-Cyrl-CS"/>
        </w:rPr>
        <w:t>)</w:t>
      </w:r>
      <w:r>
        <w:rPr>
          <w:lang w:val="sr-Cyrl-CS"/>
        </w:rPr>
        <w:t>, колико је објављено на веб-сајту Факултета. Одлично урађено појединачно питање носи максимално 30 бодова.</w:t>
      </w:r>
    </w:p>
    <w:p w:rsidR="000565FA" w:rsidRDefault="00642D07" w:rsidP="003B2A54">
      <w:pPr>
        <w:spacing w:after="0" w:line="240" w:lineRule="auto"/>
        <w:ind w:firstLine="720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E7384A" w:rsidRPr="00526426" w:rsidRDefault="00E7384A" w:rsidP="003B2A54">
      <w:pPr>
        <w:spacing w:after="0" w:line="240" w:lineRule="auto"/>
        <w:ind w:firstLine="720"/>
        <w:rPr>
          <w:lang w:val="sr-Cyrl-CS"/>
        </w:rPr>
      </w:pPr>
      <w:r w:rsidRPr="00526426">
        <w:rPr>
          <w:b/>
          <w:lang w:val="sr-Cyrl-CS"/>
        </w:rPr>
        <w:t>Оце</w:t>
      </w:r>
      <w:r w:rsidR="00E71DC3" w:rsidRPr="00526426">
        <w:rPr>
          <w:b/>
          <w:lang w:val="sr-Cyrl-CS"/>
        </w:rPr>
        <w:t xml:space="preserve">на </w:t>
      </w:r>
      <w:r w:rsidRPr="00526426">
        <w:rPr>
          <w:lang w:val="sr-Cyrl-CS"/>
        </w:rPr>
        <w:t xml:space="preserve"> се </w:t>
      </w:r>
      <w:r w:rsidR="00E71DC3" w:rsidRPr="00526426">
        <w:rPr>
          <w:lang w:val="sr-Cyrl-CS"/>
        </w:rPr>
        <w:t xml:space="preserve">изводи на основу броја укупно остварених бодова према </w:t>
      </w:r>
      <w:r w:rsidRPr="00526426">
        <w:rPr>
          <w:lang w:val="sr-Cyrl-CS"/>
        </w:rPr>
        <w:t>следећ</w:t>
      </w:r>
      <w:r w:rsidR="00E71DC3" w:rsidRPr="00526426">
        <w:rPr>
          <w:lang w:val="sr-Cyrl-CS"/>
        </w:rPr>
        <w:t>ој</w:t>
      </w:r>
      <w:r w:rsidRPr="00526426">
        <w:rPr>
          <w:lang w:val="sr-Cyrl-CS"/>
        </w:rPr>
        <w:t xml:space="preserve"> </w:t>
      </w:r>
      <w:r w:rsidR="00E71DC3" w:rsidRPr="00526426">
        <w:rPr>
          <w:lang w:val="sr-Cyrl-CS"/>
        </w:rPr>
        <w:t>скали</w:t>
      </w:r>
      <w:r w:rsidRPr="00526426">
        <w:rPr>
          <w:lang w:val="sr-Cyrl-CS"/>
        </w:rPr>
        <w:t>:</w:t>
      </w:r>
    </w:p>
    <w:p w:rsidR="00E7384A" w:rsidRPr="00526426" w:rsidRDefault="00E7384A" w:rsidP="003B2A54">
      <w:pPr>
        <w:spacing w:after="0" w:line="240" w:lineRule="auto"/>
        <w:ind w:firstLine="720"/>
        <w:rPr>
          <w:lang w:val="sr-Cyrl-CS"/>
        </w:rPr>
      </w:pPr>
      <w:r w:rsidRPr="00526426">
        <w:rPr>
          <w:lang w:val="sr-Cyrl-CS"/>
        </w:rPr>
        <w:t>55-64 бодова = оцена 6</w:t>
      </w:r>
    </w:p>
    <w:p w:rsidR="00E7384A" w:rsidRPr="00526426" w:rsidRDefault="00E7384A" w:rsidP="003B2A54">
      <w:pPr>
        <w:spacing w:after="0" w:line="240" w:lineRule="auto"/>
        <w:ind w:firstLine="720"/>
        <w:rPr>
          <w:lang w:val="sr-Cyrl-CS"/>
        </w:rPr>
      </w:pPr>
      <w:r w:rsidRPr="00526426">
        <w:rPr>
          <w:lang w:val="sr-Cyrl-CS"/>
        </w:rPr>
        <w:t>65-74 бод</w:t>
      </w:r>
      <w:r w:rsidR="007E4989" w:rsidRPr="00526426">
        <w:rPr>
          <w:lang w:val="sr-Cyrl-CS"/>
        </w:rPr>
        <w:t>ов</w:t>
      </w:r>
      <w:r w:rsidRPr="00526426">
        <w:rPr>
          <w:lang w:val="sr-Cyrl-CS"/>
        </w:rPr>
        <w:t>а = оцена 7</w:t>
      </w:r>
    </w:p>
    <w:p w:rsidR="00E7384A" w:rsidRPr="00526426" w:rsidRDefault="00E7384A" w:rsidP="003B2A54">
      <w:pPr>
        <w:spacing w:after="0" w:line="240" w:lineRule="auto"/>
        <w:ind w:firstLine="720"/>
        <w:rPr>
          <w:lang w:val="sr-Cyrl-CS"/>
        </w:rPr>
      </w:pPr>
      <w:r w:rsidRPr="00526426">
        <w:rPr>
          <w:lang w:val="sr-Cyrl-CS"/>
        </w:rPr>
        <w:t>75-</w:t>
      </w:r>
      <w:r w:rsidR="00E47956" w:rsidRPr="00526426">
        <w:rPr>
          <w:lang w:val="sr-Cyrl-CS"/>
        </w:rPr>
        <w:t>84 бод</w:t>
      </w:r>
      <w:r w:rsidR="007E4989" w:rsidRPr="00526426">
        <w:rPr>
          <w:lang w:val="sr-Cyrl-CS"/>
        </w:rPr>
        <w:t>ов</w:t>
      </w:r>
      <w:r w:rsidR="00E47956" w:rsidRPr="00526426">
        <w:rPr>
          <w:lang w:val="sr-Cyrl-CS"/>
        </w:rPr>
        <w:t>а = оцена 8</w:t>
      </w:r>
    </w:p>
    <w:p w:rsidR="00E47956" w:rsidRPr="00526426" w:rsidRDefault="00E47956" w:rsidP="003B2A54">
      <w:pPr>
        <w:spacing w:after="0" w:line="240" w:lineRule="auto"/>
        <w:ind w:firstLine="720"/>
        <w:rPr>
          <w:lang w:val="sr-Cyrl-CS"/>
        </w:rPr>
      </w:pPr>
      <w:r w:rsidRPr="00526426">
        <w:rPr>
          <w:lang w:val="sr-Cyrl-CS"/>
        </w:rPr>
        <w:t>85-94 бод</w:t>
      </w:r>
      <w:r w:rsidR="007E4989" w:rsidRPr="00526426">
        <w:rPr>
          <w:lang w:val="sr-Cyrl-CS"/>
        </w:rPr>
        <w:t>ов</w:t>
      </w:r>
      <w:r w:rsidRPr="00526426">
        <w:rPr>
          <w:lang w:val="sr-Cyrl-CS"/>
        </w:rPr>
        <w:t>а = оцена 9</w:t>
      </w:r>
    </w:p>
    <w:p w:rsidR="00E47956" w:rsidRPr="00526426" w:rsidRDefault="00E47956" w:rsidP="003B2A54">
      <w:pPr>
        <w:spacing w:after="0" w:line="240" w:lineRule="auto"/>
        <w:ind w:firstLine="720"/>
        <w:rPr>
          <w:lang w:val="sr-Cyrl-CS"/>
        </w:rPr>
      </w:pPr>
      <w:r w:rsidRPr="00526426">
        <w:rPr>
          <w:lang w:val="sr-Cyrl-CS"/>
        </w:rPr>
        <w:t>Више од 95 бодова = оцена 10</w:t>
      </w:r>
    </w:p>
    <w:p w:rsidR="003E754E" w:rsidRPr="00526426" w:rsidRDefault="003E754E" w:rsidP="003B2A54">
      <w:pPr>
        <w:spacing w:after="0" w:line="240" w:lineRule="auto"/>
        <w:ind w:firstLine="720"/>
        <w:rPr>
          <w:lang w:val="sr-Cyrl-CS"/>
        </w:rPr>
      </w:pPr>
    </w:p>
    <w:p w:rsidR="00051C07" w:rsidRPr="00526426" w:rsidRDefault="00051C07" w:rsidP="003B2A54">
      <w:pPr>
        <w:spacing w:after="0" w:line="240" w:lineRule="auto"/>
        <w:ind w:firstLine="720"/>
        <w:rPr>
          <w:lang w:val="sr-Cyrl-CS"/>
        </w:rPr>
      </w:pPr>
    </w:p>
    <w:p w:rsidR="00051C07" w:rsidRPr="00526426" w:rsidRDefault="00051C07" w:rsidP="003B2A54">
      <w:pPr>
        <w:spacing w:after="0" w:line="240" w:lineRule="auto"/>
        <w:ind w:firstLine="720"/>
        <w:rPr>
          <w:b/>
          <w:lang w:val="sr-Cyrl-CS"/>
        </w:rPr>
      </w:pPr>
      <w:r w:rsidRPr="00526426">
        <w:rPr>
          <w:b/>
          <w:lang w:val="sr-Cyrl-CS"/>
        </w:rPr>
        <w:t>Литература</w:t>
      </w:r>
      <w:r w:rsidR="00E71DC3" w:rsidRPr="00526426">
        <w:rPr>
          <w:b/>
          <w:lang w:val="sr-Cyrl-CS"/>
        </w:rPr>
        <w:t>:</w:t>
      </w:r>
    </w:p>
    <w:p w:rsidR="00E71DC3" w:rsidRPr="00526426" w:rsidRDefault="00E71DC3" w:rsidP="003B2A54">
      <w:pPr>
        <w:spacing w:after="0" w:line="240" w:lineRule="auto"/>
        <w:ind w:firstLine="720"/>
        <w:rPr>
          <w:b/>
          <w:lang w:val="sr-Cyrl-CS"/>
        </w:rPr>
      </w:pPr>
    </w:p>
    <w:p w:rsidR="000454E0" w:rsidRPr="00526426" w:rsidRDefault="001A79C1" w:rsidP="003B2A54">
      <w:pPr>
        <w:spacing w:after="0" w:line="240" w:lineRule="auto"/>
        <w:ind w:firstLine="720"/>
        <w:rPr>
          <w:lang w:val="sr-Cyrl-CS"/>
        </w:rPr>
      </w:pPr>
      <w:r>
        <w:rPr>
          <w:lang w:val="sr-Cyrl-CS"/>
        </w:rPr>
        <w:t>Л</w:t>
      </w:r>
      <w:r w:rsidR="00A93102" w:rsidRPr="00526426">
        <w:rPr>
          <w:lang w:val="sr-Cyrl-CS"/>
        </w:rPr>
        <w:t>итература за спремање испита и колоквијума је уџбеник „</w:t>
      </w:r>
      <w:r w:rsidR="00A93102" w:rsidRPr="00526426">
        <w:rPr>
          <w:b/>
          <w:bCs/>
          <w:lang w:val="sr-Cyrl-CS"/>
        </w:rPr>
        <w:t>Историја културе и цивилизације</w:t>
      </w:r>
      <w:r w:rsidR="00A93102" w:rsidRPr="00526426">
        <w:rPr>
          <w:lang w:val="sr-Cyrl-CS"/>
        </w:rPr>
        <w:t>“ аутора проф. др Слободана Бранковића, у издању Мегатренд универзитета</w:t>
      </w:r>
      <w:r w:rsidR="00E71DC3" w:rsidRPr="00526426">
        <w:rPr>
          <w:lang w:val="sr-Cyrl-CS"/>
        </w:rPr>
        <w:t xml:space="preserve"> (друго допуњено издање, 2011). Неће бити питања постављених изван</w:t>
      </w:r>
      <w:r w:rsidR="00C335F6">
        <w:rPr>
          <w:lang w:val="sr-Cyrl-CS"/>
        </w:rPr>
        <w:t xml:space="preserve"> садржаја</w:t>
      </w:r>
      <w:r w:rsidR="00E71DC3" w:rsidRPr="00526426">
        <w:rPr>
          <w:lang w:val="sr-Cyrl-CS"/>
        </w:rPr>
        <w:t xml:space="preserve"> овог уџбеника.</w:t>
      </w:r>
    </w:p>
    <w:p w:rsidR="000454E0" w:rsidRPr="00526426" w:rsidRDefault="00E71DC3" w:rsidP="003B2A54">
      <w:pPr>
        <w:spacing w:after="0" w:line="240" w:lineRule="auto"/>
        <w:ind w:firstLine="720"/>
        <w:rPr>
          <w:lang w:val="sr-Cyrl-CS"/>
        </w:rPr>
      </w:pPr>
      <w:r w:rsidRPr="00526426">
        <w:rPr>
          <w:lang w:val="sr-Cyrl-CS"/>
        </w:rPr>
        <w:t>О коришћењу осталих</w:t>
      </w:r>
      <w:r w:rsidR="00C335F6">
        <w:rPr>
          <w:lang w:val="sr-Cyrl-CS"/>
        </w:rPr>
        <w:t>,</w:t>
      </w:r>
      <w:r w:rsidRPr="00526426">
        <w:rPr>
          <w:lang w:val="sr-Cyrl-CS"/>
        </w:rPr>
        <w:t xml:space="preserve"> помоћних извора, у вези са евентуалним специфичним интересовањима студента, студенти ће добијати савет на </w:t>
      </w:r>
      <w:r w:rsidR="00C335F6">
        <w:rPr>
          <w:lang w:val="sr-Cyrl-CS"/>
        </w:rPr>
        <w:t>појединачним консултацијама</w:t>
      </w:r>
      <w:r w:rsidRPr="00526426">
        <w:rPr>
          <w:lang w:val="sr-Cyrl-CS"/>
        </w:rPr>
        <w:t>.</w:t>
      </w:r>
    </w:p>
    <w:p w:rsidR="003B2A54" w:rsidRPr="00526426" w:rsidRDefault="003B2A54" w:rsidP="003B2A54">
      <w:pPr>
        <w:spacing w:after="0" w:line="240" w:lineRule="auto"/>
        <w:ind w:firstLine="720"/>
        <w:rPr>
          <w:lang w:val="sr-Cyrl-CS"/>
        </w:rPr>
      </w:pPr>
    </w:p>
    <w:sectPr w:rsidR="003B2A54" w:rsidRPr="00526426" w:rsidSect="003E7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E55"/>
    <w:multiLevelType w:val="hybridMultilevel"/>
    <w:tmpl w:val="DA406F02"/>
    <w:lvl w:ilvl="0" w:tplc="0F6ABC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ACF8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16B9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B6B5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D6EC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1891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A6E2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5C9B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B282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C74931"/>
    <w:multiLevelType w:val="hybridMultilevel"/>
    <w:tmpl w:val="262CE47A"/>
    <w:lvl w:ilvl="0" w:tplc="C3309E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2265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9051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9015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8A8D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C297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1256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1E5C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12F7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2ED16A0"/>
    <w:multiLevelType w:val="hybridMultilevel"/>
    <w:tmpl w:val="BC4AF8BE"/>
    <w:lvl w:ilvl="0" w:tplc="57EC4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9D5FD9"/>
    <w:multiLevelType w:val="hybridMultilevel"/>
    <w:tmpl w:val="C338F504"/>
    <w:lvl w:ilvl="0" w:tplc="4344E7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F023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A2E6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52BF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92BF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BAF4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CC81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0095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2C38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E841D2E"/>
    <w:multiLevelType w:val="hybridMultilevel"/>
    <w:tmpl w:val="6BA29C7E"/>
    <w:lvl w:ilvl="0" w:tplc="12F81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09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98E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47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AE8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EB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6E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C1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C9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FE6807"/>
    <w:multiLevelType w:val="hybridMultilevel"/>
    <w:tmpl w:val="4244A402"/>
    <w:lvl w:ilvl="0" w:tplc="AA74A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F10A6A"/>
    <w:multiLevelType w:val="hybridMultilevel"/>
    <w:tmpl w:val="53404BB8"/>
    <w:lvl w:ilvl="0" w:tplc="254A02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0EC0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88EB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066F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16A8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EE42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D86F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9AF4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1039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8BF2B4E"/>
    <w:multiLevelType w:val="hybridMultilevel"/>
    <w:tmpl w:val="216EFDB8"/>
    <w:lvl w:ilvl="0" w:tplc="25326E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AD3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0E90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C485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A9D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4CF6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F40A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B616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284E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591FCD"/>
    <w:multiLevelType w:val="hybridMultilevel"/>
    <w:tmpl w:val="7FE2633E"/>
    <w:lvl w:ilvl="0" w:tplc="95D698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BA6D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443E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6E68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F671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5E5F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7011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32C4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04DE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B1102FD"/>
    <w:multiLevelType w:val="hybridMultilevel"/>
    <w:tmpl w:val="A29EF5B2"/>
    <w:lvl w:ilvl="0" w:tplc="4B3A6C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6E66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08B5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4A8A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D8EF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1AE9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3A90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D2B0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2E2A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B2A54"/>
    <w:rsid w:val="000454E0"/>
    <w:rsid w:val="00051C07"/>
    <w:rsid w:val="000565FA"/>
    <w:rsid w:val="000746C8"/>
    <w:rsid w:val="0008403F"/>
    <w:rsid w:val="00141BE0"/>
    <w:rsid w:val="001A28A5"/>
    <w:rsid w:val="001A79C1"/>
    <w:rsid w:val="001C5DD8"/>
    <w:rsid w:val="001C7190"/>
    <w:rsid w:val="001D4623"/>
    <w:rsid w:val="00231822"/>
    <w:rsid w:val="00241CBB"/>
    <w:rsid w:val="00246026"/>
    <w:rsid w:val="002C5D55"/>
    <w:rsid w:val="003A0CC6"/>
    <w:rsid w:val="003B2A54"/>
    <w:rsid w:val="003E754E"/>
    <w:rsid w:val="00526426"/>
    <w:rsid w:val="005739AD"/>
    <w:rsid w:val="00606E4B"/>
    <w:rsid w:val="00642D07"/>
    <w:rsid w:val="006E1CB1"/>
    <w:rsid w:val="00752C8E"/>
    <w:rsid w:val="007E4989"/>
    <w:rsid w:val="00816949"/>
    <w:rsid w:val="00933F45"/>
    <w:rsid w:val="00995320"/>
    <w:rsid w:val="009B4D9B"/>
    <w:rsid w:val="009B5240"/>
    <w:rsid w:val="009F4FE3"/>
    <w:rsid w:val="00A926BC"/>
    <w:rsid w:val="00A93102"/>
    <w:rsid w:val="00AA2041"/>
    <w:rsid w:val="00BA02BB"/>
    <w:rsid w:val="00C040F8"/>
    <w:rsid w:val="00C30AFD"/>
    <w:rsid w:val="00C335F6"/>
    <w:rsid w:val="00CF7C14"/>
    <w:rsid w:val="00D22692"/>
    <w:rsid w:val="00D57968"/>
    <w:rsid w:val="00D63ED2"/>
    <w:rsid w:val="00D841A1"/>
    <w:rsid w:val="00DF2F21"/>
    <w:rsid w:val="00E4521B"/>
    <w:rsid w:val="00E47956"/>
    <w:rsid w:val="00E71DC3"/>
    <w:rsid w:val="00E7384A"/>
    <w:rsid w:val="00EA7A23"/>
    <w:rsid w:val="00F011FC"/>
    <w:rsid w:val="00F379FA"/>
    <w:rsid w:val="00FE03A7"/>
    <w:rsid w:val="00FE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6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9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30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8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3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9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02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6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89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0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9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8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6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099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87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9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9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4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9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50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Milutinovic</dc:creator>
  <cp:keywords/>
  <dc:description/>
  <cp:lastModifiedBy>Fujitsu</cp:lastModifiedBy>
  <cp:revision>21</cp:revision>
  <dcterms:created xsi:type="dcterms:W3CDTF">2014-02-27T14:13:00Z</dcterms:created>
  <dcterms:modified xsi:type="dcterms:W3CDTF">2016-02-04T08:55:00Z</dcterms:modified>
</cp:coreProperties>
</file>